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6E" w:rsidRPr="00265F6E" w:rsidRDefault="00265F6E" w:rsidP="00265F6E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>
        <w:rPr>
          <w:rFonts w:ascii="Arial" w:eastAsia="Times New Roman" w:hAnsi="Arial" w:cs="Arial"/>
          <w:noProof/>
          <w:color w:val="2D3038"/>
          <w:sz w:val="15"/>
          <w:szCs w:val="15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Российская Федерац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ссийская Федераци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5F6E" w:rsidRPr="00265F6E" w:rsidRDefault="00265F6E" w:rsidP="00265F6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61646A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61646A"/>
          <w:sz w:val="15"/>
          <w:szCs w:val="15"/>
          <w:bdr w:val="none" w:sz="0" w:space="0" w:color="auto" w:frame="1"/>
          <w:lang w:eastAsia="ru-RU"/>
        </w:rPr>
        <w:t>Российская Федерация</w:t>
      </w:r>
    </w:p>
    <w:p w:rsidR="00265F6E" w:rsidRPr="00265F6E" w:rsidRDefault="00265F6E" w:rsidP="00265F6E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61646A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61646A"/>
          <w:sz w:val="15"/>
          <w:szCs w:val="15"/>
          <w:lang w:eastAsia="ru-RU"/>
        </w:rPr>
        <w:t>Постановление от</w:t>
      </w:r>
      <w:r w:rsidRPr="00265F6E">
        <w:rPr>
          <w:rFonts w:ascii="Arial" w:eastAsia="Times New Roman" w:hAnsi="Arial" w:cs="Arial"/>
          <w:color w:val="61646A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61646A"/>
          <w:sz w:val="15"/>
          <w:szCs w:val="15"/>
          <w:bdr w:val="none" w:sz="0" w:space="0" w:color="auto" w:frame="1"/>
          <w:lang w:eastAsia="ru-RU"/>
        </w:rPr>
        <w:t>07 апреля 2011 года</w:t>
      </w:r>
      <w:r w:rsidRPr="00265F6E">
        <w:rPr>
          <w:rFonts w:ascii="Arial" w:eastAsia="Times New Roman" w:hAnsi="Arial" w:cs="Arial"/>
          <w:color w:val="61646A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61646A"/>
          <w:sz w:val="15"/>
          <w:szCs w:val="15"/>
          <w:bdr w:val="none" w:sz="0" w:space="0" w:color="auto" w:frame="1"/>
          <w:lang w:eastAsia="ru-RU"/>
        </w:rPr>
        <w:t>№ 6</w:t>
      </w:r>
    </w:p>
    <w:p w:rsidR="00265F6E" w:rsidRPr="00265F6E" w:rsidRDefault="00265F6E" w:rsidP="00265F6E">
      <w:pPr>
        <w:spacing w:before="223" w:after="325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2D3038"/>
          <w:kern w:val="36"/>
          <w:sz w:val="20"/>
          <w:szCs w:val="20"/>
          <w:lang w:eastAsia="ru-RU"/>
        </w:rPr>
      </w:pPr>
      <w:r w:rsidRPr="00265F6E">
        <w:rPr>
          <w:rFonts w:ascii="Arial" w:eastAsia="Times New Roman" w:hAnsi="Arial" w:cs="Arial"/>
          <w:color w:val="2D3038"/>
          <w:kern w:val="36"/>
          <w:sz w:val="20"/>
          <w:szCs w:val="20"/>
          <w:lang w:eastAsia="ru-RU"/>
        </w:rPr>
        <w:t>О практике применения судами принудительных мер медицинского характера</w:t>
      </w:r>
    </w:p>
    <w:p w:rsidR="00265F6E" w:rsidRPr="00265F6E" w:rsidRDefault="00265F6E" w:rsidP="00265F6E">
      <w:pPr>
        <w:spacing w:before="101" w:after="0" w:line="240" w:lineRule="auto"/>
        <w:textAlignment w:val="baseline"/>
        <w:rPr>
          <w:rFonts w:ascii="Arial" w:eastAsia="Times New Roman" w:hAnsi="Arial" w:cs="Arial"/>
          <w:color w:val="61646A"/>
          <w:sz w:val="12"/>
          <w:szCs w:val="12"/>
          <w:lang w:eastAsia="ru-RU"/>
        </w:rPr>
      </w:pPr>
      <w:r w:rsidRPr="00265F6E">
        <w:rPr>
          <w:rFonts w:ascii="Arial" w:eastAsia="Times New Roman" w:hAnsi="Arial" w:cs="Arial"/>
          <w:color w:val="61646A"/>
          <w:sz w:val="12"/>
          <w:szCs w:val="12"/>
          <w:lang w:eastAsia="ru-RU"/>
        </w:rPr>
        <w:t>Принято</w:t>
      </w:r>
    </w:p>
    <w:p w:rsidR="00265F6E" w:rsidRPr="00265F6E" w:rsidRDefault="00265F6E" w:rsidP="00265F6E">
      <w:pPr>
        <w:spacing w:line="240" w:lineRule="auto"/>
        <w:ind w:left="720"/>
        <w:textAlignment w:val="baseline"/>
        <w:rPr>
          <w:rFonts w:ascii="Arial" w:eastAsia="Times New Roman" w:hAnsi="Arial" w:cs="Arial"/>
          <w:color w:val="61646A"/>
          <w:sz w:val="12"/>
          <w:szCs w:val="12"/>
          <w:lang w:eastAsia="ru-RU"/>
        </w:rPr>
      </w:pPr>
      <w:r w:rsidRPr="00265F6E">
        <w:rPr>
          <w:rFonts w:ascii="Arial" w:eastAsia="Times New Roman" w:hAnsi="Arial" w:cs="Arial"/>
          <w:color w:val="61646A"/>
          <w:sz w:val="12"/>
          <w:szCs w:val="12"/>
          <w:bdr w:val="none" w:sz="0" w:space="0" w:color="auto" w:frame="1"/>
          <w:lang w:eastAsia="ru-RU"/>
        </w:rPr>
        <w:t>Пленумом Верховного Суда Российской Федерации</w:t>
      </w:r>
    </w:p>
    <w:p w:rsidR="00265F6E" w:rsidRPr="00265F6E" w:rsidRDefault="00265F6E" w:rsidP="00265F6E">
      <w:pPr>
        <w:numPr>
          <w:ilvl w:val="0"/>
          <w:numId w:val="1"/>
        </w:numPr>
        <w:shd w:val="clear" w:color="auto" w:fill="FFFFFF"/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связи с вопросами, возникшими у судов при назначении, продлении, изменении и прекращении применения принудительных мер медицинского характера, а также в целях обеспечения единообразного применения законодательства при рассмотрении дел данной категории Пленум Верховного Суда Российской Федерации, руководствуясь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126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Конституции Российской Федерации, постановляет: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Обратить внимание судов, что при осуществлении производства о применении принудительных мер медицинского характера следует строго соблюдать Конституцию Российской Федерации, нормы уголовного, уголовно-процессуального и уголовно-исполнительного законодательства. При решении отдельных вопросов, связанных с применением принудительных мер медицинского характера, необходимо руководствоваться положениями Основ законодательства Российской Федерации об охране здоровья граждан от 22 июля 1993 г. N 5487-1, Закона Российской Федерации от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 июля 1992 г. N 3185-1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"О психиатрической помощи и гарантиях прав граждан при ее оказании", Федерального закона от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31 мая 2001 г. N 73-ФЗ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"О государственной судебно-экспертной деятельности в Российской Федерации", Федерального закона от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7 мая 2009 г. N 92-ФЗ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"Об обеспечении охраны психиатрических больниц (стационаров) специализированного типа с интенсивным наблюдением", а также иных нормативных правовых актов, в том числе Постановления Правительства Российской Федерации от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6 февраля 2004 г. N 54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"О медицинском освидетельствовании осужденных, представляемых к освобождению от отбывания наказания в связи с болезнью", Приказа Министерства здравоохранения и социального развития Российской Федерации и Министерства юстиции Российской Федерации от 17 октября 2005 г. N 640/190 "О порядке организации медицинской помощи лицам, отбывающим наказание в местах лишения свободы и заключенным под стражу".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производстве о применении принудительных мер медицинского характера судам следует учитывать положения международных актов, практику Европейского Суда по правам человека. В частности, Минимальные стандартные правила обращения с заключенными (приняты на первом Конгрессе ООН по предупреждению преступности и обращению с правонарушителями 30 августа 1955 г.) предусматривают положение о том, что лиц, сочтенных душевнобольными, не следует подвергать тюремному заключению, поэтому необходимо принимать меры для их скорейшего перевода в заведения для душевнобольных (правило 82 (1)). Принципы защиты психически больных лиц и улучшения психиатрической помощи (утверждены Резолюцией Генеральной Ассамблеи ООН от 17 декабря 1991 г. 46/119) предусматривают, что в отношении лиц, совершивших запрещенные уголовным законом деяния, если предполагается или установлено, что они страдают психическим заболеванием, общие принципы защиты подлежат применению в полном объеме с такими минимальными, необходимыми в данных обстоятельствах изменениями и исключениями, которые не будут наносить ущерб их правам (принцип 20).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решении вопросов, связанных с изменением, продлением или прекращением применения принудительных мер медицинского характера в отношении лиц, переданных Российской Федерации в соответствии с Конвенцией о передаче лиц, страдающих психическими расстройствами, для проведения принудительного лечения (28 марта 1997 г.), судам следует принимать во внимание положения указанной Конвенции.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Разъяснить, что принудительные меры медицинского характера являются мерами уголовно-правового характера и применяются только к лицам, совершившим предусмотренное уголовным законом общественно опасное деяние в состоянии невменяемости или у которых после совершения преступления наступило психическое расстройство, делающее невозможным назначение наказания или его исполнение, а также к лицам, совершившим преступление и страдающим психическими расстройствами, не исключающими вменяемости, и лишь при условии, когда психическое расстройство связано с возможностью причинения этими лицами иного существенного вреда либо с опасностью для себя или других лиц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 статьи 97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РФ). При этом цели применения принудительных мер медицинского характера отличаются от целей применения наказания и 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98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 xml:space="preserve">УК РФ заключаются в 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излечении или улучшении психического состояния указанных лиц, а также предупреждении совершения ими новых предусмотренных уголовным законом общественно опасных деяний.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Принудительные меры медицинского характера в виде амбулаторного принудительного наблюдения и лечения у психиатра, принудительного лечения в психиатрическом стационаре (общего типа, специализированного типа или специализированного типа с интенсивным наблюдением) могут быть применены судом к лицу: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совершившему предусмотренное уголовным законом общественно опасное деяние в состоянии невменяемости, то есть когда это лицо во время совершения деяния не могло осознавать фактический характер и общественную опасность своих действий (бездействия) либо руководить ими вследствие хронического психического расстройства, временного психического расстройства, слабоумия либо иного болезненного состояния психики. Такое лицо не подлежит уголовной ответственности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1 статьи 21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РФ);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 которого после совершения преступления наступило психическое расстройство, лишающее его возможности осознавать фактический характер и общественную опасность своих действий (бездействия) либо руководить ими, делающее невозможным назначение или исполнение наказания. Такое лицо освобождается судом от наказания либо от дальнейшего его отбывания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1 статьи 81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РФ), в случае выздоровления оно может подлежать уголовной ответственности и наказанию, если не истекли сроки давности, предусмотренные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78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83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Принудительные меры медицинского характера судом могут быть применены к лицу, совершившему преступление и страдающему психическим расстройством, не исключающим вменяемости, но нуждающемуся в лечении психического расстройства. Такому лицу наряду с наказанием суд может назначить принудительную меру медицинского характера в виде амбулаторного принудительного наблюдения и лечения у психиатра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2 статьи 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РФ). Решение об этом должно содержаться в резолютивной части приговора.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4.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Вид принудительной меры медицинского характера избирается судом с учетом положений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1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2 статьи 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,</w:t>
      </w:r>
      <w:hyperlink r:id="rId2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статей 100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101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РФ. При определении вида принудительной меры медицинского характера в отношении лиц, указанных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пунктах "а"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,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"б" части 1 статьи 97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РФ, судам следует учитывать характер и степень психического расстройства, опасность лица для себя и других лиц или возможность причинения им иного существенного вреда. Суду надлежит мотивировать принятое решение на основе оценки заключения эксперта (экспертов) о психическом состоянии лица, в отношении которого ведется производство о применении принудительной меры медицинского характера, и других собранных по делу доказательств.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частями 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4 статьи 101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 в психиатрический стационар специализированного типа, а также специализированного типа с интенсивным наблюдением помещаются лишь лица, по своему психическому состоянию требующие соответственно постоянного наблюдения либо представляющие особую опасность для себя или других лиц и требующие постоянного и интенсивного наблюдения.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5.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Подсудность дел о применении принудительных мер медицинского характера определяется по общим правилам подсудности уголовных дел, установленным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 31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352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такие дела не подлежат рассмотрению судом с участием присяжных заседателей.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Согласно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2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вопросы продления, изменения или прекращения применения принудительной меры медицинского характера рассматриваются судом, вынесшим постановление о ее применении, или судом по месту применения этой меры.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6.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соответствии с требованиями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2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пункта 3 статьи 196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по каждому уголовному делу назначение и производство судебно-психиатрической экспертизы обязательно, если необходимо установить психическое состояние подозреваемого, обвиняемого, подсудимого, когда возникает сомнение в его вменяемости или способности самостоятельно защищать свои права и законные интересы в уголовном судопроизводстве. К обстоятельствам, вызывающим такие сомнения, могут быть отнесены, например, наличие данных о том, что лицу в прошлом оказывалась психиатрическая помощь (у него диагностировалось врачами психическое расстройство, ему оказывалась амбулаторная психиатрическая помощь, он помещался в психиатрический стационар, признавался невменяемым по другому уголовному делу, негодным к военной службе по состоянию психического здоровья и т.п.), о нахождении его на обучении в учреждении для лиц с задержкой или отставанием в психическом развитии, о получении им в прошлом черепно-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мозговых травм, а также странности в поступках и высказываниях лица, свидетельствующие о возможном наличии психического расстройства, его собственные высказывания об испытываемых им болезненных (психопатологических) переживаниях и др.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назначении судебно-психиатрической экспертизы на разрешение экспертов следует ставить вопросы, позволяющие выяснить характер и степень психического расстройства во время совершения предусмотренного уголовным законом общественно опасного деяния, в ходе предварительного расследования или рассмотрения дела судом, установить, могло ли лицо в указанные периоды осознавать фактический характер и общественную опасность своих действий (бездействия) либо руководить ими. Перед экспертами следует ставить также вопросы и о том, связано ли психическое расстройство лица с опасностью для него и других лиц либо возможностью причинения им иного существенного вреда, нуждается ли такое лицо в применении принудительной меры медицинского характера и какой именно, а также может ли это лицо с учетом характера и степени психического расстройства лично осуществлять свои процессуальные права.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7.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Вопросы, связанные с психическим состоянием лица, в отношении которого ведется производство о применении принудительной меры медицинского характера, подлежат тщательному исследованию и оценке судом. При недостаточной ясности или полноте заключения эксперта-психиатра (экспертов), а также при возникновении новых вопросов в отношении ранее исследованных обстоятельств уголовного дела может быть назначена дополнительная судебная экспертиза, производство которой поручается тому же или другому эксперту (экспертам). В случае возникновения сомнений в обоснованности заключения эксперта (экспертов) или наличия противоречий в выводах эксперта (экспертов) по тем же вопросам судом может быть назначена повторная экспертиза, производство которой поручается другому эксперту (экспертам)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 статьи 207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8.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Помещение в психиатрический стационар для производства экспертизы подозреваемого, обвиняемого, содержащегося под стражей, производится в порядке, предусмотренном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108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,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203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а не содержащегося под стражей, - в порядке, предусмотренном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165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,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203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Постановление суда о помещении лица в психиатрический стационар, а также о продлении срока пребывания в нем может быть обжаловано этим лицом, его защитником, законным представителем, иными лицами в порядке, предусмотренном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УПК РФ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9.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в ходе судебного разбирательства при проведении судебно-психиатрической экспертизы будет установлено, что у подсудимого наступило временное психическое расстройство, при котором не представляется возможным дать заключение о его психическом состоянии во время совершения общественно опасного деяния, то производство по делу подлежит приостановлению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3 статьи 253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 Вопрос об освобождении такого лица от уголовной ответственности или наказания в этих случаях не решается.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10.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Лицу, в отношении которого ведется производство о применении принудительной меры медицинского характера, должно быть предоставлено право лично осуществлять принадлежащие ему и предусмотренные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46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3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47</w:t>
        </w:r>
      </w:hyperlink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процессуальные права, если его психическое состояние позволяет ему осуществлять такие права. При этом учитываются заключение экспертов, участвовавших в производстве судебно-психиатрической экспертизы, и при необходимости медицинское заключение психиатрического стационара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1 статьи 437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 Следует иметь в виду, что указанные медицинские документы не могут иметь для суда заранее установленной силы и подлежат оценке в совокупности с другими доказательствами.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11.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1 статьи 437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законными представителями лица, в отношении которого ведется производство о применении принудительной меры медицинского характера, признаются близкие родственники, которыми могут быть родители, усыновители или другие указанные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пункте 4 статьи 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лица. При отсутствии близких родственников либо их отказе от участия в деле законным представителем может быть признан орган опеки и попечительства. Участие законного представителя является обязательным.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Суд обязан обеспечить законному представителю возможность осуществления его процессуальных прав, предусмотренных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2 статьи 437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в том числе прав участвовать в судебном разбирательстве уголовного дела, заявлять ходатайства и отводы, представлять доказательства, обжаловать решения суда, получать копии обжалуемых решений, знать о принесенных по уголовному делу жалобах и представлениях и подавать на них возражения, участвовать в заседаниях судов апелляционной, кассационной и надзорной инстанций. Кроме этого, подлежат разъяснению законному представителю его права инициировать ходатайства об изменении или прекращении применения принудительной меры медицинского характера и участвовать при их рассмотрении на основании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В случае необходимости суд может принять решение о допросе законного представителя лица, в отношении которого ведется производство о применении принудительных мер медицинского характера, в качестве свидетеля при его согласии, о чем выносит постановление (определение) и разъясняет ему права, указанные в</w:t>
      </w:r>
      <w:hyperlink r:id="rId4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4 статьи 56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 При допросе законный представитель предупреждается об уголовной ответственности только за дачу заведомо ложных показаний.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законный представитель действует в ущерб интересам представляемого им лица, он отстраняется судом от участия в деле, и законным представителем лица, в отношении которого ведется производство о применении принудительной меры медицинского характера, признаются другие лица, указанные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пункте 4 статьи 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а при их отсутствии - орган опеки и попечительства.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12.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пункта 3 части 1 статьи 51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438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в производстве о применении принудительных мер медицинского характера участие защитника является обязательным с момента вынесения постановления о назначении в отношении лица судебно-психиатрической экспертизы, если защитник ранее не участвовал в данном уголовном деле. Отказ от защитника по этим делам не может быть принят судом. В случае нарушения указанных требований в ходе предварительного расследования уголовное дело подлежит возвращению прокурору в порядке, установленном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4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237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13.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Исходя из положений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440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судья, получив уголовное дело о применении принудительной меры медицинского характера, при отсутствии оснований для направления его по подсудности и для назначения предварительного слушания выносит постановление о назначении судебного заседания, в котором разрешаются вопросы, указанные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2 статьи 231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Лицо, в отношении которого ведется производство о применении принудительной меры медицинского характера, должно быть извещено о месте, дате и времени судебного заседания для того, чтобы осуществить свое право на заявление ходатайств (о личном ознакомлении с материалами уголовного дела, о личном участии в судебном заседании и др.) или реализовать иные права, гарантированные уголовно-процессуальным законом.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14.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постановлении о назначении судебного заседания судья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пунктом 5 части 2 статьи 231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может принять решение о рассмотрении уголовного дела в закрытом судебном заседании с учетом положений</w:t>
      </w:r>
      <w:hyperlink r:id="rId5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241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в том числе, если разбирательство уголовного дела в суде может привести к разглашению охраняемой федеральным законом врачебной тайны.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15.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лицам, указанным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6 статьи 439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не была вручена копия постановления о направлении уголовного дела в суд для применения принудительной меры медицинского характера, судья назначает предварительное слушание для решения вопроса о возвращении уголовного дела прокурору в порядке, установленном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237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16.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Исходя из положений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лицу, в отношении которого ведется производство о применении принудительной меры медицинского характера, участвующему в судебном заседании, должны быть разъяснены его процессуальные права, предусмотренные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46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47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и обеспечена возможность осуществления этих прав.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Показания такого лица могут учитываться судом при оценке его психического состояния, а также опасности лица для самого себя или других лиц либо возможности причинения им иного существенного вреда, при определении вида принудительной меры медицинского характера.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17.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ходе судебного заседания суду надлежит в установленном законом порядке проверять, доказано ли, что деяние, запрещенное уголовным законом, совершено именно этим лицом, устанавливать обстоятельства, свидетельствующие об опасности лица для себя или других лиц либо о возможности причинения им иного существенного вреда в связи с наличием у него психического расстройства, а также иные обстоятельства, подлежащие доказыванию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5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2 статьи 434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Об опасности лица для себя или других лиц либо о возможности причинения этим лицом иного существенного вреда могут свидетельствовать характер психического расстройства, подтвержденного выводами судебно-психиатрической экспертизы, его склонность в связи с этим к совершению насильственных действий в отношении других лиц или к причинению вреда самому себе, к совершению иных общественно опасных действий (изъятию чужого имущества, поджогов, уничтожению или повреждению имущества иными способами и др.), а также физическое состояние такого лица, с учетом которого оценивается возможность реализации им своих общественно опасных намерений.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случае, если суд придет к выводу, что указанные в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97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 лица по своему психическому состоянию не представляют опасности, то он может передать необходимые материалы органам здравоохранения для решения вопроса о лечении этих лиц или направлении их в психоневрологические учреждения социального обеспечения в порядке, предусмотренном законодательством Российской Федерации о здравоохранении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4 статьи 97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lastRenderedPageBreak/>
        <w:t>18.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в ходе судебного разбирательства дела, поступившего с обвинительным заключением, будет установлено, что подсудимый во время совершения деяния находился в состоянии невменяемости или у подсудимого после совершения преступления наступило психическое расстройство, лишающее его возможности осознавать фактический характер и общественную опасность своих действий (бездействия) либо руководить ими, суд выносит постановление в порядке, предусмотренном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главой 51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не возвращая дела прокурору. Когда указанные обстоятельства будут установлены по делу, поступившему с обвинительным актом, такое дело подлежит возвращению прокурору в соответствии со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237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поскольку с учетом положения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434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по делам данной категории производство предварительного следствия обязательно.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19.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случае совершения предусмотренного уголовным законом общественно опасного деяния несколькими лицами суд вправе одновременно рассмотреть вопрос о виновности одних лиц и вынести постановление о применении принудительных мер медицинского характера в отношении других, совершивших это деяние в состоянии невменяемости, или лиц, у которых после совершения преступления наступило психическое расстройство, лишающее их возможности осознавать фактический характер и общественную опасность своих действий (бездействия) либо руководить ими.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20.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443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в случае признания доказанным, что деяние, запрещенное уголовным законом, совершено лицом в состоянии невменяемости или что у этого лица после совершения преступления наступило психическое расстройство, делающее невозможным назначение наказания, суд в соответствии со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21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hyperlink r:id="rId6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81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 выносит постановление о его освобождении от уголовной ответственности или от наказания и о применении к нему принудительных мер медицинского характера. При этом в описательной части постановления должны быть изложены установленные судом обстоятельства содеянного на основании исследованных доказательств, дана юридическая оценка действиям такого лица и приведены мотивы принятого решения. В резолютивной части постановления должны содержаться указания о его освобождении от уголовной ответственности или наказания и о применении конкретной принудительной меры медицинского характера, решение вопроса об отмене меры пресечения, если она не была отменена ранее. Подлежит также разрешению вопрос о вещественных доказательствах.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постановлении суд указывает вид принудительной меры медицинского характера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1 статьи 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РФ. Определение конкретного психиатрического учреждения, где должно проводиться лечение, относится к компетенции органов здравоохранения.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21.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Исходя из положений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6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частей 2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3 статьи 443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суд выносит постановление о прекращении уголовного дела: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лицо не представляет опасности по своему психическому состоянию либо им совершено деяние небольшой тяжести. При этом суд также отказывает в применении принудительной меры медицинского характера;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наличии оснований, предусмотренных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статьями 24 - 28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независимо от наличия и характера заболевания лица.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прекращении уголовного дела копия постановления суда в течение 5 суток направляется в орган здравоохранения для решения вопроса о лечении или направлении лица, нуждающегося в психиатрической помощи, в психиатрический стационар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4 статьи 443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22.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Гражданский иск, заявленный по уголовному делу о применении принудительных мер медицинского характера, не подлежит рассмотрению, что не препятствует последующему его предъявлению и рассмотрению в порядке гражданского судопроизводства, о чем суд принимает соответствующее решение.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статьи 132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с лиц, в отношении которых применены принудительные меры медицинского характера, процессуальные издержки, в том числе суммы, выплаченные адвокату за оказание юридической помощи, не взыскиваются, а возмещаются за счет средств федерального бюджета.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23.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случае, если у осужденного, отбывающего наказание, наступило психическое расстройство, препятствующее отбыванию наказания, такое лицо освобождается от дальнейшего отбывания наказания и к нему могут быть применены принудительные меры медицинского характера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1 статьи 81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5 статьи 175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 xml:space="preserve">УИК РФ такой осужденный либо его законный представитель вправе обратиться в суд с ходатайством об освобождении от дальнейшего отбывания наказания, которое подается через администрацию учреждения или органа, исполняющего наказание. При невозможности самостоятельного обращения осужденного либо его законного представителя в суд представление об освобождении осужденного от дальнейшего отбывания наказания в связи с наступлением 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психического расстройства вносится в суд начальником учреждения или органа, исполняющего наказание. Одновременно с указанным ходатайством или представлением в суд направляются заключение медицинской комиссии и личное дело осужденного. Рассмотрение и разрешение такого вопроса осуществляется в порядке, установленном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399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и с учетом гарантий прав лица, в отношении которого ведется производство о применении принудительных мер медицинского характера, предусмотренных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главой 51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24.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Не вступившее в законную силу постановление суда, принятое по результатам рассмотрения дела, может быть обжаловано в апелляционном и кассационном порядке лицом, в отношении которого ведется производство о применении принудительной меры медицинского характера, его защитником, законным представителем, потерпевшим, его представителем и прокурором, а также иными лицами в той части, в которой обжалуемое судебное решение затрагивает их права и законные интересы.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3 статьи 376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лицо, в отношении которого ведется производство о применении принудительной меры медицинского характера, вправе участвовать в заседании суда кассационной инстанции непосредственно либо изложить свою позицию путем использования систем видеоконференц-связи при условии заявления им о своем желании присутствовать при рассмотрении жалобы или представления на постановление суда. Вопрос о форме его участия в судебном заседании решается судом. Участие такого лица возможно, если его психическое состояние позволяет ему лично участвовать в судебном заседании. При этом учитываются заключение экспертов, участвовавших в производстве судебно-психиатрической экспертизы, и при необходимости медицинское заключение психиатрического стационара.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25.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Вышестоящий суд вправе при наличии к тому оснований изменить назначенный судом вид принудительной меры медицинского характера на менее строгий, если не нарушается право на защиту лица, в отношении которого применена принудительная мера медицинского характера, либо по кассационной жалобе потерпевшего или кассационному представлению отменить решение суда первой (апелляционной) инстанции и направить дело на новое рассмотрение в тот же суд иным составом суда, если имеются основания для применения более строгой принудительной меры медицинского характера.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Необеспечение судом лицу, в отношении которого ведется или велось производство о применении принудительной меры медицинского характера, права лично участвовать в судебном заседании, если его психическое состояние позволяло ему участвовать в судебном заседании и осуществлять свои процессуальные права, является нарушением требований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7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437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441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РФ, влекущим отмену состоявшегося судебного решения.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26.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Суду следует иметь в виду, что в силу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2 статьи 102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 лицо, которому назначена принудительная мера медицинского характера, подлежит освидетельствованию комиссией врачей-психиатров не реже одного раза в шесть месяцев для решения вопроса о наличии оснований для внесения представления в суд о прекращении применения или об изменении такой меры.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При этом согласно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1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суд по подтвержденному медицинским заключением ходатайству администрации психиатрического стационара (учреждения), а также по ходатайству лица, к которому применена принудительная мера медицинского характера, его защитника или законного представителя прекращает, изменяет или продлевает на следующие шесть месяцев применение к данному лицу принудительной меры медицинского характера, что указывается в постановлении суда.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27.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Рассматривая вопрос о продлении, изменении или прекращении применения принудительной меры медицинского характера, суд должен тщательно проверить обоснованность ходатайства, поданного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1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 Для этого суду надлежит выяснить результаты проведенного лечения и решить вопрос о необходимости дальнейшего медицинского наблюдения и лечения. В этих целях в судебное заседание может быть вызван представитель медицинского учреждения (психиатрического стационара), где наблюдается лицо, в отношении которого решается вопрос о продлении, изменении или прекращении применения принудительной меры медицинского характера. Участие в судебном заседании защитника, законного представителя лица, в отношении которого ведется производство о применении принудительной меры медицинского характера, и прокурора обязательно.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2 статьи 399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4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лицу, в отношении которого решается вопрос о продлении, изменении или прекращении применения к нему принудительной меры медицинского характера, должно быть обеспечено его непосредственное участие в судебном заседании либо предоставлена возможность изложить свою позицию путем использования систем видеоконференц-связи, если в соответствии с медицинским заключением его психическое состояние позволяет ему участвовать в судебном заседании. Вопрос о форме участия такого лица в судебном заседании решается судом.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В случае, когда психическое состояние лица, в отношении которого решается вопрос о продлении, изменении или прекращении применения принудительной меры медицинского характера, не позволяет ему лично участвовать в проводимом в помещении суда судебном заседании, рекомендовать судам рассматривать соответствующие материалы в психиатрическом стационаре.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медицинское заключение вызывает сомнение, суд по ходатайству лиц, участвующих в судебном заседании, или по собственной инициативе может назначить судебную экспертизу, истребовать дополнительные документы, а также допросить лицо, в отношении которого решается вопрос о прекращении, изменении или продлении применения принудительной меры медицинского характера, если это возможно по его психическому состоянию (</w:t>
      </w:r>
      <w:hyperlink r:id="rId8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5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28.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Суд прекращает или изменяет применение принудительной меры медицинского характера в случае такого психического состояния лица,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характера. Суд продлевает принудительное лечение при наличии основания для продления применения принудительной меры медицинского характера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6 статьи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29.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Если в психическом состоянии лица, в отношении которого назначена принудительная мера медицинского характера в виде амбулаторного принудительного наблюдения и лечения у психиатра, произошли изменения, связанные с необходимостью помещения такого лица в психиатрический стационар для принудительного лечения, суд вправе изменить вид принудительной меры медицинского характера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8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1 статьи 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РФ, когда имеются данные о том, что характер психического расстройства лица требует таких условий лечения, ухода, содержания и наблюдения, которые могут быть осуществлены только в психиатрическом стационаре. В постановлении надлежит указать обстоятельства, свидетельствующие о том, что психическое состояние лица после того, как к нему была применена принудительная мера медицинского характера, изменилось и он стал представлять повышенную опасность для себя или других лиц. Решение принимается в порядке, установленном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89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445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30.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Исходя из положений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0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4 статьи 102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РФ, в случае прекращения применения принудительного лечения в психиатрическом стационаре суд может передать необходимые материалы в отношении лица, находившегося на принудительном лечении, органам здравоохранения для решения вопроса о его лечении или направлении в психоневрологическое учреждение социального обеспечения в порядке, предусмотренном законодательством Российской Федерации о здравоохранении.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31.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случае, если лицо, у которого после совершения преступления наступило психическое расстройство и к которому была применена принудительная мера медицинского характера, признано выздоровевшим, то суд, в производстве которого находилось уголовное дело о применении принудительных мер медицинского характера, на основании медицинского заключения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1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пунктом 12 статьи 397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и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2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3 статьи 396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 выносит постановление о прекращении применения к данному лицу принудительной меры медицинского характера и решает вопрос о направлении руководителю следственного органа или начальнику органа дознания уголовного дела для производства предварительного расследования в общем порядке. Время, проведенное в психиатрическом стационаре, засчитывается в срок отбывания наказания в соответствии со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3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статьей 103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32.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Обратить внимание судов, что помещение осужденного, к которому применена принудительная мера медицинского характера в соответствии с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4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частью 2 статьи 99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РФ, в психиатрический стационар или иное лечебное учреждение при изменении его психического состояния, требующего стационарного лечения, согласно</w:t>
      </w:r>
      <w:hyperlink r:id="rId95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части 2 статьи 104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УК РФ производится в порядке и по основаниям, которые предусмотрены законодательством Российской Федерации о здравоохранении.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33.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Вступившее в законную силу решение суда о назначении, изменении, продлении или прекращении применения принудительной меры медицинского характера может быть пересмотрено в установленном законом порядке 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34.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Рекомендовать судам в случае выявления обстоятельств, способствовавших совершению общественно опасного деяния, нарушений прав и свобод лиц, в отношении которых осуществляется производство о применении принудительной меры медицинского характера, выносить частные постановления (определения), в которых обращать внимание соответствующих организаций или должностных лиц на данные обстоятельства и факты нарушений закона, требующие принятия необходимых мер (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6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часть 4 статьи 29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УПК РФ).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b/>
          <w:bCs/>
          <w:color w:val="777777"/>
          <w:sz w:val="12"/>
          <w:lang w:eastAsia="ru-RU"/>
        </w:rPr>
        <w:t>35.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 связи с принятием настоящего Постановления признать не действующим на территории Российской Федерации Постановление Пленума Верховного Суда СССР от</w:t>
      </w:r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hyperlink r:id="rId97" w:history="1">
        <w:r w:rsidRPr="00265F6E">
          <w:rPr>
            <w:rFonts w:ascii="Arial" w:eastAsia="Times New Roman" w:hAnsi="Arial" w:cs="Arial"/>
            <w:color w:val="0085BD"/>
            <w:sz w:val="15"/>
            <w:u w:val="single"/>
            <w:lang w:eastAsia="ru-RU"/>
          </w:rPr>
          <w:t>26 апреля 1984 г. N 4</w:t>
        </w:r>
      </w:hyperlink>
      <w:r w:rsidRPr="00265F6E">
        <w:rPr>
          <w:rFonts w:ascii="Arial" w:eastAsia="Times New Roman" w:hAnsi="Arial" w:cs="Arial"/>
          <w:color w:val="2D3038"/>
          <w:sz w:val="15"/>
          <w:lang w:eastAsia="ru-RU"/>
        </w:rPr>
        <w:t> </w:t>
      </w: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"О судебной практике по применению, изменению и отмене принудительных мер медицинского характера".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lastRenderedPageBreak/>
        <w:t>Председатель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Верховного Суда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Российской Федерации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В.М.ЛЕБЕДЕВ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Секретарь Пленума,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судья Верховного Суда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Российской Федерации</w:t>
      </w:r>
    </w:p>
    <w:p w:rsidR="00265F6E" w:rsidRPr="00265F6E" w:rsidRDefault="00265F6E" w:rsidP="00265F6E">
      <w:pPr>
        <w:numPr>
          <w:ilvl w:val="0"/>
          <w:numId w:val="1"/>
        </w:numPr>
        <w:spacing w:after="0" w:line="319" w:lineRule="atLeast"/>
        <w:ind w:left="0"/>
        <w:textAlignment w:val="baseline"/>
        <w:rPr>
          <w:rFonts w:ascii="Arial" w:eastAsia="Times New Roman" w:hAnsi="Arial" w:cs="Arial"/>
          <w:color w:val="2D3038"/>
          <w:sz w:val="15"/>
          <w:szCs w:val="15"/>
          <w:lang w:eastAsia="ru-RU"/>
        </w:rPr>
      </w:pPr>
      <w:r w:rsidRPr="00265F6E">
        <w:rPr>
          <w:rFonts w:ascii="Arial" w:eastAsia="Times New Roman" w:hAnsi="Arial" w:cs="Arial"/>
          <w:color w:val="2D3038"/>
          <w:sz w:val="15"/>
          <w:szCs w:val="15"/>
          <w:lang w:eastAsia="ru-RU"/>
        </w:rPr>
        <w:t>В.В.ДОРОШК</w:t>
      </w:r>
    </w:p>
    <w:p w:rsidR="007E6174" w:rsidRDefault="007E6174"/>
    <w:sectPr w:rsidR="007E6174" w:rsidSect="007E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F6F77"/>
    <w:multiLevelType w:val="multilevel"/>
    <w:tmpl w:val="D0247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265F6E"/>
    <w:rsid w:val="00265F6E"/>
    <w:rsid w:val="007467B5"/>
    <w:rsid w:val="007E6174"/>
    <w:rsid w:val="00B31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74"/>
  </w:style>
  <w:style w:type="paragraph" w:styleId="1">
    <w:name w:val="heading 1"/>
    <w:basedOn w:val="a"/>
    <w:link w:val="10"/>
    <w:uiPriority w:val="9"/>
    <w:qFormat/>
    <w:rsid w:val="00265F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F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265F6E"/>
  </w:style>
  <w:style w:type="character" w:customStyle="1" w:styleId="num">
    <w:name w:val="num"/>
    <w:basedOn w:val="a0"/>
    <w:rsid w:val="00265F6E"/>
  </w:style>
  <w:style w:type="character" w:styleId="a3">
    <w:name w:val="Hyperlink"/>
    <w:basedOn w:val="a0"/>
    <w:uiPriority w:val="99"/>
    <w:semiHidden/>
    <w:unhideWhenUsed/>
    <w:rsid w:val="00265F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6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F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0486">
          <w:marLeft w:val="0"/>
          <w:marRight w:val="0"/>
          <w:marTop w:val="0"/>
          <w:marBottom w:val="6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pravo.ru/entity/get/10/?line_id=218&amp;entity_id=561338" TargetMode="External"/><Relationship Id="rId21" Type="http://schemas.openxmlformats.org/officeDocument/2006/relationships/hyperlink" Target="http://docs.pravo.ru/entity/get/22/?line_id=505&amp;entity_id=639220" TargetMode="External"/><Relationship Id="rId34" Type="http://schemas.openxmlformats.org/officeDocument/2006/relationships/hyperlink" Target="http://docs.pravo.ru/entity/get/10/?line_id=1234&amp;entity_id=565285" TargetMode="External"/><Relationship Id="rId42" Type="http://schemas.openxmlformats.org/officeDocument/2006/relationships/hyperlink" Target="http://docs.pravo.ru/entity/get/10/?line_id=21&amp;entity_id=559796" TargetMode="External"/><Relationship Id="rId47" Type="http://schemas.openxmlformats.org/officeDocument/2006/relationships/hyperlink" Target="http://docs.pravo.ru/entity/get/10/?line_id=475&amp;entity_id=562435" TargetMode="External"/><Relationship Id="rId50" Type="http://schemas.openxmlformats.org/officeDocument/2006/relationships/hyperlink" Target="http://docs.pravo.ru/entity/get/10/?line_id=2973&amp;entity_id=577893" TargetMode="External"/><Relationship Id="rId55" Type="http://schemas.openxmlformats.org/officeDocument/2006/relationships/hyperlink" Target="http://docs.pravo.ru/entity/get/10/?line_id=1747&amp;entity_id=568157" TargetMode="External"/><Relationship Id="rId63" Type="http://schemas.openxmlformats.org/officeDocument/2006/relationships/hyperlink" Target="http://docs.pravo.ru/entity/get/10/?line_id=1747&amp;entity_id=568157" TargetMode="External"/><Relationship Id="rId68" Type="http://schemas.openxmlformats.org/officeDocument/2006/relationships/hyperlink" Target="http://docs.pravo.ru/entity/get/22/?line_id=497&amp;entity_id=639211" TargetMode="External"/><Relationship Id="rId76" Type="http://schemas.openxmlformats.org/officeDocument/2006/relationships/hyperlink" Target="http://docs.pravo.ru/entity/get/10/?line_id=2703&amp;entity_id=575727" TargetMode="External"/><Relationship Id="rId84" Type="http://schemas.openxmlformats.org/officeDocument/2006/relationships/hyperlink" Target="http://docs.pravo.ru/entity/get/10/?line_id=3856&amp;entity_id=490850992" TargetMode="External"/><Relationship Id="rId89" Type="http://schemas.openxmlformats.org/officeDocument/2006/relationships/hyperlink" Target="http://docs.pravo.ru/entity/get/10/?line_id=2995&amp;entity_id=577993" TargetMode="External"/><Relationship Id="rId97" Type="http://schemas.openxmlformats.org/officeDocument/2006/relationships/hyperlink" Target="http://docs.pravo.ru/entity/get/14937102/?entity_id=285613866" TargetMode="External"/><Relationship Id="rId7" Type="http://schemas.openxmlformats.org/officeDocument/2006/relationships/hyperlink" Target="http://docs.pravo.ru/entity/get/11551756/?entity_id=213853747" TargetMode="External"/><Relationship Id="rId71" Type="http://schemas.openxmlformats.org/officeDocument/2006/relationships/hyperlink" Target="http://docs.pravo.ru/entity/get/10/?line_id=153&amp;entity_id=560911&amp;relation_id=1373999335" TargetMode="External"/><Relationship Id="rId92" Type="http://schemas.openxmlformats.org/officeDocument/2006/relationships/hyperlink" Target="http://docs.pravo.ru/entity/get/10/?line_id=2668&amp;entity_id=575577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pravo.ru/entity/get/22/?line_id=361&amp;entity_id=638856" TargetMode="External"/><Relationship Id="rId29" Type="http://schemas.openxmlformats.org/officeDocument/2006/relationships/hyperlink" Target="http://docs.pravo.ru/entity/get/10/?line_id=1464&amp;entity_id=566279" TargetMode="External"/><Relationship Id="rId11" Type="http://schemas.openxmlformats.org/officeDocument/2006/relationships/hyperlink" Target="http://docs.pravo.ru/entity/get/22/?line_id=486&amp;entity_id=639135" TargetMode="External"/><Relationship Id="rId24" Type="http://schemas.openxmlformats.org/officeDocument/2006/relationships/hyperlink" Target="http://docs.pravo.ru/entity/get/22/?line_id=508&amp;entity_id=639223" TargetMode="External"/><Relationship Id="rId32" Type="http://schemas.openxmlformats.org/officeDocument/2006/relationships/hyperlink" Target="http://docs.pravo.ru/entity/get/10/?line_id=845&amp;entity_id=563278" TargetMode="External"/><Relationship Id="rId37" Type="http://schemas.openxmlformats.org/officeDocument/2006/relationships/hyperlink" Target="http://docs.pravo.ru/entity/get/10/?line_id=1840&amp;entity_id=569061" TargetMode="External"/><Relationship Id="rId40" Type="http://schemas.openxmlformats.org/officeDocument/2006/relationships/hyperlink" Target="http://docs.pravo.ru/entity/get/10/?line_id=4185&amp;entity_id=490850956" TargetMode="External"/><Relationship Id="rId45" Type="http://schemas.openxmlformats.org/officeDocument/2006/relationships/hyperlink" Target="http://docs.pravo.ru/entity/get/10/?line_id=535&amp;entity_id=562537" TargetMode="External"/><Relationship Id="rId53" Type="http://schemas.openxmlformats.org/officeDocument/2006/relationships/hyperlink" Target="http://docs.pravo.ru/entity/get/10/?line_id=1774&amp;entity_id=568452" TargetMode="External"/><Relationship Id="rId58" Type="http://schemas.openxmlformats.org/officeDocument/2006/relationships/hyperlink" Target="http://docs.pravo.ru/entity/get/10/?line_id=418&amp;entity_id=562327" TargetMode="External"/><Relationship Id="rId66" Type="http://schemas.openxmlformats.org/officeDocument/2006/relationships/hyperlink" Target="http://docs.pravo.ru/entity/get/22/?line_id=82&amp;entity_id=638136" TargetMode="External"/><Relationship Id="rId74" Type="http://schemas.openxmlformats.org/officeDocument/2006/relationships/hyperlink" Target="http://docs.pravo.ru/entity/get/22/?line_id=391&amp;entity_id=638922" TargetMode="External"/><Relationship Id="rId79" Type="http://schemas.openxmlformats.org/officeDocument/2006/relationships/hyperlink" Target="http://docs.pravo.ru/entity/get/10/?line_id=4185&amp;entity_id=490850956" TargetMode="External"/><Relationship Id="rId87" Type="http://schemas.openxmlformats.org/officeDocument/2006/relationships/hyperlink" Target="http://docs.pravo.ru/entity/get/10/?line_id=3001&amp;entity_id=578032" TargetMode="External"/><Relationship Id="rId5" Type="http://schemas.openxmlformats.org/officeDocument/2006/relationships/image" Target="media/image1.png"/><Relationship Id="rId61" Type="http://schemas.openxmlformats.org/officeDocument/2006/relationships/hyperlink" Target="http://docs.pravo.ru/entity/get/22/?line_id=493&amp;entity_id=639207" TargetMode="External"/><Relationship Id="rId82" Type="http://schemas.openxmlformats.org/officeDocument/2006/relationships/hyperlink" Target="http://docs.pravo.ru/entity/get/10/?line_id=2996&amp;entity_id=577998" TargetMode="External"/><Relationship Id="rId90" Type="http://schemas.openxmlformats.org/officeDocument/2006/relationships/hyperlink" Target="http://docs.pravo.ru/entity/get/22/?line_id=514&amp;entity_id=639232" TargetMode="External"/><Relationship Id="rId95" Type="http://schemas.openxmlformats.org/officeDocument/2006/relationships/hyperlink" Target="http://docs.pravo.ru/entity/get/22/?line_id=519&amp;entity_id=639237" TargetMode="External"/><Relationship Id="rId19" Type="http://schemas.openxmlformats.org/officeDocument/2006/relationships/hyperlink" Target="http://docs.pravo.ru/entity/get/22/?line_id=502&amp;entity_id=639216" TargetMode="External"/><Relationship Id="rId14" Type="http://schemas.openxmlformats.org/officeDocument/2006/relationships/hyperlink" Target="http://docs.pravo.ru/entity/get/22/?line_id=83&amp;entity_id=638137" TargetMode="External"/><Relationship Id="rId22" Type="http://schemas.openxmlformats.org/officeDocument/2006/relationships/hyperlink" Target="http://docs.pravo.ru/entity/get/22/?line_id=487&amp;entity_id=639136" TargetMode="External"/><Relationship Id="rId27" Type="http://schemas.openxmlformats.org/officeDocument/2006/relationships/hyperlink" Target="http://docs.pravo.ru/entity/get/10/?line_id=2415&amp;entity_id=573533" TargetMode="External"/><Relationship Id="rId30" Type="http://schemas.openxmlformats.org/officeDocument/2006/relationships/hyperlink" Target="http://docs.pravo.ru/entity/get/10/?line_id=1522&amp;entity_id=566514" TargetMode="External"/><Relationship Id="rId35" Type="http://schemas.openxmlformats.org/officeDocument/2006/relationships/hyperlink" Target="http://docs.pravo.ru/entity/get/10/?line_id=1496&amp;entity_id=566394" TargetMode="External"/><Relationship Id="rId43" Type="http://schemas.openxmlformats.org/officeDocument/2006/relationships/hyperlink" Target="http://docs.pravo.ru/entity/get/10/?line_id=2943&amp;entity_id=577817" TargetMode="External"/><Relationship Id="rId48" Type="http://schemas.openxmlformats.org/officeDocument/2006/relationships/hyperlink" Target="http://docs.pravo.ru/entity/get/10/?line_id=2956&amp;entity_id=577843" TargetMode="External"/><Relationship Id="rId56" Type="http://schemas.openxmlformats.org/officeDocument/2006/relationships/hyperlink" Target="http://docs.pravo.ru/entity/get/10/?line_id=4185&amp;entity_id=490850956" TargetMode="External"/><Relationship Id="rId64" Type="http://schemas.openxmlformats.org/officeDocument/2006/relationships/hyperlink" Target="http://docs.pravo.ru/entity/get/10/?line_id=2929&amp;entity_id=577774" TargetMode="External"/><Relationship Id="rId69" Type="http://schemas.openxmlformats.org/officeDocument/2006/relationships/hyperlink" Target="http://docs.pravo.ru/entity/get/10/?line_id=2988&amp;entity_id=577952" TargetMode="External"/><Relationship Id="rId77" Type="http://schemas.openxmlformats.org/officeDocument/2006/relationships/hyperlink" Target="http://docs.pravo.ru/entity/get/10/?line_id=2922&amp;entity_id=577753" TargetMode="External"/><Relationship Id="rId8" Type="http://schemas.openxmlformats.org/officeDocument/2006/relationships/hyperlink" Target="http://docs.pravo.ru/entity/get/2270/?entity_id=571566" TargetMode="External"/><Relationship Id="rId51" Type="http://schemas.openxmlformats.org/officeDocument/2006/relationships/hyperlink" Target="http://docs.pravo.ru/entity/get/10/?line_id=1700&amp;entity_id=567713" TargetMode="External"/><Relationship Id="rId72" Type="http://schemas.openxmlformats.org/officeDocument/2006/relationships/hyperlink" Target="http://docs.pravo.ru/entity/get/10/?line_id=2990&amp;entity_id=577960" TargetMode="External"/><Relationship Id="rId80" Type="http://schemas.openxmlformats.org/officeDocument/2006/relationships/hyperlink" Target="http://docs.pravo.ru/entity/get/10/?line_id=3804&amp;entity_id=580927" TargetMode="External"/><Relationship Id="rId85" Type="http://schemas.openxmlformats.org/officeDocument/2006/relationships/hyperlink" Target="http://docs.pravo.ru/entity/get/10/?line_id=3805&amp;entity_id=580928" TargetMode="External"/><Relationship Id="rId93" Type="http://schemas.openxmlformats.org/officeDocument/2006/relationships/hyperlink" Target="http://docs.pravo.ru/entity/get/22/?line_id=515&amp;entity_id=639233" TargetMode="External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docs.pravo.ru/entity/get/22/?line_id=491&amp;entity_id=639203" TargetMode="External"/><Relationship Id="rId17" Type="http://schemas.openxmlformats.org/officeDocument/2006/relationships/hyperlink" Target="http://docs.pravo.ru/entity/get/22/?line_id=400&amp;entity_id=638950" TargetMode="External"/><Relationship Id="rId25" Type="http://schemas.openxmlformats.org/officeDocument/2006/relationships/hyperlink" Target="http://docs.pravo.ru/entity/get/22/?line_id=509&amp;entity_id=639224" TargetMode="External"/><Relationship Id="rId33" Type="http://schemas.openxmlformats.org/officeDocument/2006/relationships/hyperlink" Target="http://docs.pravo.ru/entity/get/10/?line_id=1496&amp;entity_id=566394" TargetMode="External"/><Relationship Id="rId38" Type="http://schemas.openxmlformats.org/officeDocument/2006/relationships/hyperlink" Target="http://docs.pravo.ru/entity/get/10/?line_id=397&amp;entity_id=562293" TargetMode="External"/><Relationship Id="rId46" Type="http://schemas.openxmlformats.org/officeDocument/2006/relationships/hyperlink" Target="http://docs.pravo.ru/entity/get/10/?line_id=21&amp;entity_id=559796" TargetMode="External"/><Relationship Id="rId59" Type="http://schemas.openxmlformats.org/officeDocument/2006/relationships/hyperlink" Target="http://docs.pravo.ru/entity/get/10/?line_id=2930&amp;entity_id=577780" TargetMode="External"/><Relationship Id="rId67" Type="http://schemas.openxmlformats.org/officeDocument/2006/relationships/hyperlink" Target="http://docs.pravo.ru/entity/get/22/?line_id=390&amp;entity_id=638920" TargetMode="External"/><Relationship Id="rId20" Type="http://schemas.openxmlformats.org/officeDocument/2006/relationships/hyperlink" Target="http://docs.pravo.ru/entity/get/22/?line_id=503&amp;entity_id=639218" TargetMode="External"/><Relationship Id="rId41" Type="http://schemas.openxmlformats.org/officeDocument/2006/relationships/hyperlink" Target="http://docs.pravo.ru/entity/get/10/?line_id=4185&amp;entity_id=490850956" TargetMode="External"/><Relationship Id="rId54" Type="http://schemas.openxmlformats.org/officeDocument/2006/relationships/hyperlink" Target="http://docs.pravo.ru/entity/get/10/?line_id=2972&amp;entity_id=577886" TargetMode="External"/><Relationship Id="rId62" Type="http://schemas.openxmlformats.org/officeDocument/2006/relationships/hyperlink" Target="http://docs.pravo.ru/entity/get/10/?line_id=2922&amp;entity_id=577753" TargetMode="External"/><Relationship Id="rId70" Type="http://schemas.openxmlformats.org/officeDocument/2006/relationships/hyperlink" Target="http://docs.pravo.ru/entity/get/10/?line_id=2989&amp;entity_id=577955" TargetMode="External"/><Relationship Id="rId75" Type="http://schemas.openxmlformats.org/officeDocument/2006/relationships/hyperlink" Target="http://docs.pravo.ru/entity/get/23/?line_id=1219&amp;entity_id=158342" TargetMode="External"/><Relationship Id="rId83" Type="http://schemas.openxmlformats.org/officeDocument/2006/relationships/hyperlink" Target="http://docs.pravo.ru/entity/get/10/?line_id=2996&amp;entity_id=577998" TargetMode="External"/><Relationship Id="rId88" Type="http://schemas.openxmlformats.org/officeDocument/2006/relationships/hyperlink" Target="http://docs.pravo.ru/entity/get/22/?line_id=497&amp;entity_id=639211" TargetMode="External"/><Relationship Id="rId91" Type="http://schemas.openxmlformats.org/officeDocument/2006/relationships/hyperlink" Target="http://docs.pravo.ru/entity/get/10/?line_id=2688&amp;entity_id=575662" TargetMode="External"/><Relationship Id="rId96" Type="http://schemas.openxmlformats.org/officeDocument/2006/relationships/hyperlink" Target="http://docs.pravo.ru/entity/get/10/?line_id=207&amp;entity_id=56126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ocs.pravo.ru/entity/get/59178/?line_id=558&amp;entity_id=1478579" TargetMode="External"/><Relationship Id="rId15" Type="http://schemas.openxmlformats.org/officeDocument/2006/relationships/hyperlink" Target="http://docs.pravo.ru/entity/get/22/?line_id=391&amp;entity_id=638922" TargetMode="External"/><Relationship Id="rId23" Type="http://schemas.openxmlformats.org/officeDocument/2006/relationships/hyperlink" Target="http://docs.pravo.ru/entity/get/22/?line_id=488&amp;entity_id=639137" TargetMode="External"/><Relationship Id="rId28" Type="http://schemas.openxmlformats.org/officeDocument/2006/relationships/hyperlink" Target="http://docs.pravo.ru/entity/get/10/?line_id=2997&amp;entity_id=578012" TargetMode="External"/><Relationship Id="rId36" Type="http://schemas.openxmlformats.org/officeDocument/2006/relationships/hyperlink" Target="http://docs.pravo.ru/entity/get/10/?entity_id=559770" TargetMode="External"/><Relationship Id="rId49" Type="http://schemas.openxmlformats.org/officeDocument/2006/relationships/hyperlink" Target="http://docs.pravo.ru/entity/get/10/?line_id=1747&amp;entity_id=568157" TargetMode="External"/><Relationship Id="rId57" Type="http://schemas.openxmlformats.org/officeDocument/2006/relationships/hyperlink" Target="http://docs.pravo.ru/entity/get/10/?line_id=397&amp;entity_id=562293" TargetMode="External"/><Relationship Id="rId10" Type="http://schemas.openxmlformats.org/officeDocument/2006/relationships/hyperlink" Target="http://docs.pravo.ru/entity/get/6078/?entity_id=168103" TargetMode="External"/><Relationship Id="rId31" Type="http://schemas.openxmlformats.org/officeDocument/2006/relationships/hyperlink" Target="http://docs.pravo.ru/entity/get/10/?line_id=1523&amp;entity_id=566518" TargetMode="External"/><Relationship Id="rId44" Type="http://schemas.openxmlformats.org/officeDocument/2006/relationships/hyperlink" Target="http://docs.pravo.ru/entity/get/10/?line_id=2995&amp;entity_id=577993" TargetMode="External"/><Relationship Id="rId52" Type="http://schemas.openxmlformats.org/officeDocument/2006/relationships/hyperlink" Target="http://docs.pravo.ru/entity/get/10/?line_id=3308&amp;entity_id=579184" TargetMode="External"/><Relationship Id="rId60" Type="http://schemas.openxmlformats.org/officeDocument/2006/relationships/hyperlink" Target="http://docs.pravo.ru/entity/get/22/?line_id=486&amp;entity_id=639135" TargetMode="External"/><Relationship Id="rId65" Type="http://schemas.openxmlformats.org/officeDocument/2006/relationships/hyperlink" Target="http://docs.pravo.ru/entity/get/10/?line_id=2987&amp;entity_id=577946" TargetMode="External"/><Relationship Id="rId73" Type="http://schemas.openxmlformats.org/officeDocument/2006/relationships/hyperlink" Target="http://docs.pravo.ru/entity/get/10/?line_id=1006&amp;entity_id=564045" TargetMode="External"/><Relationship Id="rId78" Type="http://schemas.openxmlformats.org/officeDocument/2006/relationships/hyperlink" Target="http://docs.pravo.ru/entity/get/10/?line_id=2545&amp;entity_id=574773" TargetMode="External"/><Relationship Id="rId81" Type="http://schemas.openxmlformats.org/officeDocument/2006/relationships/hyperlink" Target="http://docs.pravo.ru/entity/get/22/?line_id=512&amp;entity_id=639228" TargetMode="External"/><Relationship Id="rId86" Type="http://schemas.openxmlformats.org/officeDocument/2006/relationships/hyperlink" Target="http://docs.pravo.ru/entity/get/10/?line_id=3000&amp;entity_id=578026" TargetMode="External"/><Relationship Id="rId94" Type="http://schemas.openxmlformats.org/officeDocument/2006/relationships/hyperlink" Target="http://docs.pravo.ru/entity/get/22/?line_id=502&amp;entity_id=639216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docs.pravo.ru/entity/get/245/?entity_id=552612" TargetMode="External"/><Relationship Id="rId13" Type="http://schemas.openxmlformats.org/officeDocument/2006/relationships/hyperlink" Target="http://docs.pravo.ru/entity/get/22/?line_id=494&amp;entity_id=639208" TargetMode="External"/><Relationship Id="rId18" Type="http://schemas.openxmlformats.org/officeDocument/2006/relationships/hyperlink" Target="http://docs.pravo.ru/entity/get/22/?line_id=502&amp;entity_id=639216" TargetMode="External"/><Relationship Id="rId39" Type="http://schemas.openxmlformats.org/officeDocument/2006/relationships/hyperlink" Target="http://docs.pravo.ru/entity/get/10/?line_id=418&amp;entity_id=5623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6091</Words>
  <Characters>34722</Characters>
  <Application>Microsoft Office Word</Application>
  <DocSecurity>0</DocSecurity>
  <Lines>289</Lines>
  <Paragraphs>81</Paragraphs>
  <ScaleCrop>false</ScaleCrop>
  <Company/>
  <LinksUpToDate>false</LinksUpToDate>
  <CharactersWithSpaces>40732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2013-12-11T11:36:00Z</dcterms:created>
  <dcterms:modified xsi:type="dcterms:W3CDTF">2013-12-11T11:37:00Z</dcterms:modified>
</cp:coreProperties>
</file>